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DD63A1" w14:textId="26BF2570" w:rsidR="00BB0D6C" w:rsidRDefault="00072742">
      <w:r>
        <w:t>Movius Executive Bios (for pressroom)</w:t>
      </w:r>
    </w:p>
    <w:p w14:paraId="0E0BF1BD" w14:textId="7B458E0A" w:rsidR="00072742" w:rsidRDefault="00072742"/>
    <w:p w14:paraId="3667002F" w14:textId="6E187AE5" w:rsidR="00072742" w:rsidRDefault="00072742"/>
    <w:p w14:paraId="3C2FA352" w14:textId="0A994BA5" w:rsidR="0007450B" w:rsidRDefault="0007450B"/>
    <w:p w14:paraId="35F7BE07" w14:textId="7C41D826" w:rsidR="0007450B" w:rsidRDefault="0007450B"/>
    <w:p w14:paraId="050E2032" w14:textId="09F5D158" w:rsidR="0007450B" w:rsidRDefault="0007450B"/>
    <w:p w14:paraId="366CD2C5" w14:textId="07DE9315" w:rsidR="0007450B" w:rsidRDefault="0007450B"/>
    <w:p w14:paraId="00BD32FF" w14:textId="755A141C" w:rsidR="0007450B" w:rsidRDefault="0007450B"/>
    <w:p w14:paraId="1BC26E36" w14:textId="3B35785B" w:rsidR="0007450B" w:rsidRPr="00823A97" w:rsidRDefault="0007450B">
      <w:pPr>
        <w:rPr>
          <w:rFonts w:cstheme="minorHAnsi"/>
        </w:rPr>
      </w:pPr>
      <w:r w:rsidRPr="00823A97">
        <w:rPr>
          <w:rFonts w:cstheme="minorHAnsi"/>
        </w:rPr>
        <w:t>Rick</w:t>
      </w:r>
      <w:r w:rsidR="00860D19" w:rsidRPr="00823A97">
        <w:rPr>
          <w:rFonts w:cstheme="minorHAnsi"/>
        </w:rPr>
        <w:t xml:space="preserve"> Martig</w:t>
      </w:r>
    </w:p>
    <w:p w14:paraId="0D57181F" w14:textId="614527AA" w:rsidR="00860D19" w:rsidRPr="00823A97" w:rsidRDefault="00860D19">
      <w:pPr>
        <w:rPr>
          <w:rFonts w:cstheme="minorHAnsi"/>
        </w:rPr>
      </w:pPr>
    </w:p>
    <w:p w14:paraId="66612270" w14:textId="4CFA2291" w:rsidR="00860D19" w:rsidRPr="00860D19" w:rsidRDefault="007568A4" w:rsidP="00860D19">
      <w:pPr>
        <w:rPr>
          <w:rFonts w:eastAsia="Times New Roman" w:cstheme="minorHAnsi"/>
        </w:rPr>
      </w:pPr>
      <w:r w:rsidRPr="00823A97">
        <w:rPr>
          <w:rFonts w:eastAsia="Times New Roman" w:cstheme="minorHAnsi"/>
          <w:color w:val="000000"/>
          <w:sz w:val="22"/>
          <w:szCs w:val="22"/>
        </w:rPr>
        <w:t>Rick Martig has over thirty y</w:t>
      </w:r>
      <w:r w:rsidR="00860D19" w:rsidRPr="00860D19">
        <w:rPr>
          <w:rFonts w:eastAsia="Times New Roman" w:cstheme="minorHAnsi"/>
          <w:color w:val="000000"/>
          <w:sz w:val="22"/>
          <w:szCs w:val="22"/>
        </w:rPr>
        <w:t>ears of financial experience in public and private companies in multiple industries</w:t>
      </w:r>
      <w:r w:rsidRPr="00823A97">
        <w:rPr>
          <w:rFonts w:eastAsia="Times New Roman" w:cstheme="minorHAnsi"/>
          <w:color w:val="000000"/>
          <w:sz w:val="22"/>
          <w:szCs w:val="22"/>
        </w:rPr>
        <w:t xml:space="preserve">, including </w:t>
      </w:r>
      <w:r w:rsidR="00860D19" w:rsidRPr="00860D19">
        <w:rPr>
          <w:rFonts w:eastAsia="Times New Roman" w:cstheme="minorHAnsi"/>
          <w:color w:val="000000"/>
          <w:sz w:val="22"/>
          <w:szCs w:val="22"/>
        </w:rPr>
        <w:t xml:space="preserve">semiconductor, storage and mobile communications.  </w:t>
      </w:r>
      <w:r w:rsidRPr="00823A97">
        <w:rPr>
          <w:rFonts w:eastAsia="Times New Roman" w:cstheme="minorHAnsi"/>
          <w:color w:val="000000"/>
          <w:sz w:val="22"/>
          <w:szCs w:val="22"/>
        </w:rPr>
        <w:t>Rick’s career expertise</w:t>
      </w:r>
      <w:r w:rsidR="00860D19" w:rsidRPr="00860D19">
        <w:rPr>
          <w:rFonts w:eastAsia="Times New Roman" w:cstheme="minorHAnsi"/>
          <w:color w:val="000000"/>
          <w:sz w:val="22"/>
          <w:szCs w:val="22"/>
        </w:rPr>
        <w:t xml:space="preserve"> includes mergers and acquisitions, M&amp;A integration and filing of S-1 registration statements</w:t>
      </w:r>
      <w:r w:rsidRPr="00823A97">
        <w:rPr>
          <w:rFonts w:eastAsia="Times New Roman" w:cstheme="minorHAnsi"/>
          <w:color w:val="000000"/>
          <w:sz w:val="22"/>
          <w:szCs w:val="22"/>
        </w:rPr>
        <w:t xml:space="preserve">. He had led the </w:t>
      </w:r>
      <w:r w:rsidR="00860D19" w:rsidRPr="00860D19">
        <w:rPr>
          <w:rFonts w:eastAsia="Times New Roman" w:cstheme="minorHAnsi"/>
          <w:color w:val="000000"/>
          <w:sz w:val="22"/>
          <w:szCs w:val="22"/>
        </w:rPr>
        <w:t>raising over $200 million in private funding,</w:t>
      </w:r>
      <w:r w:rsidRPr="00823A97">
        <w:rPr>
          <w:rFonts w:eastAsia="Times New Roman" w:cstheme="minorHAnsi"/>
          <w:color w:val="000000"/>
          <w:sz w:val="22"/>
          <w:szCs w:val="22"/>
        </w:rPr>
        <w:t xml:space="preserve"> </w:t>
      </w:r>
      <w:r w:rsidR="00860D19" w:rsidRPr="00860D19">
        <w:rPr>
          <w:rFonts w:eastAsia="Times New Roman" w:cstheme="minorHAnsi"/>
          <w:color w:val="000000"/>
          <w:sz w:val="22"/>
          <w:szCs w:val="22"/>
        </w:rPr>
        <w:t>interfacing with boards of directors, executive teams, and bankers and institutional investors.</w:t>
      </w:r>
    </w:p>
    <w:p w14:paraId="350F8CC2" w14:textId="71FD4A17" w:rsidR="00860D19" w:rsidRPr="00823A97" w:rsidRDefault="00860D19">
      <w:pPr>
        <w:rPr>
          <w:rFonts w:cstheme="minorHAnsi"/>
        </w:rPr>
      </w:pPr>
    </w:p>
    <w:p w14:paraId="1D1045F3" w14:textId="14583CD8" w:rsidR="00D2310D" w:rsidRPr="00823A97" w:rsidRDefault="00D2310D">
      <w:pPr>
        <w:rPr>
          <w:rFonts w:cstheme="minorHAnsi"/>
        </w:rPr>
      </w:pPr>
    </w:p>
    <w:p w14:paraId="1822DB7A" w14:textId="64454597" w:rsidR="00D2310D" w:rsidRPr="00823A97" w:rsidRDefault="00D2310D">
      <w:pPr>
        <w:rPr>
          <w:rFonts w:cstheme="minorHAnsi"/>
        </w:rPr>
      </w:pPr>
      <w:r w:rsidRPr="00823A97">
        <w:rPr>
          <w:rFonts w:cstheme="minorHAnsi"/>
        </w:rPr>
        <w:t>Amit Modi</w:t>
      </w:r>
    </w:p>
    <w:p w14:paraId="508B986E" w14:textId="1663A75A" w:rsidR="00D2310D" w:rsidRPr="00823A97" w:rsidRDefault="00D2310D">
      <w:pPr>
        <w:rPr>
          <w:rFonts w:cstheme="minorHAnsi"/>
        </w:rPr>
      </w:pPr>
    </w:p>
    <w:p w14:paraId="60344A2B" w14:textId="17CCADB4" w:rsidR="00427F2E" w:rsidRPr="00823A97" w:rsidRDefault="00823A97" w:rsidP="00427F2E">
      <w:pPr>
        <w:rPr>
          <w:rFonts w:eastAsia="Times New Roman" w:cstheme="minorHAnsi"/>
          <w:color w:val="000000"/>
          <w:sz w:val="22"/>
          <w:szCs w:val="22"/>
          <w:shd w:val="clear" w:color="auto" w:fill="FFFFFF"/>
        </w:rPr>
      </w:pPr>
      <w:r w:rsidRPr="00823A97">
        <w:rPr>
          <w:rFonts w:eastAsia="Times New Roman" w:cstheme="minorHAnsi"/>
          <w:color w:val="000000"/>
          <w:sz w:val="22"/>
          <w:szCs w:val="22"/>
          <w:shd w:val="clear" w:color="auto" w:fill="FFFFFF"/>
        </w:rPr>
        <w:t xml:space="preserve">During his tenure with Movius, </w:t>
      </w:r>
      <w:r w:rsidR="00427F2E" w:rsidRPr="00427F2E">
        <w:rPr>
          <w:rFonts w:eastAsia="Times New Roman" w:cstheme="minorHAnsi"/>
          <w:color w:val="000000"/>
          <w:sz w:val="22"/>
          <w:szCs w:val="22"/>
          <w:shd w:val="clear" w:color="auto" w:fill="FFFFFF"/>
        </w:rPr>
        <w:t>Amit’s responsibilities</w:t>
      </w:r>
      <w:r w:rsidR="002B7BC4">
        <w:rPr>
          <w:rFonts w:eastAsia="Times New Roman" w:cstheme="minorHAnsi"/>
          <w:color w:val="000000"/>
          <w:sz w:val="22"/>
          <w:szCs w:val="22"/>
          <w:shd w:val="clear" w:color="auto" w:fill="FFFFFF"/>
        </w:rPr>
        <w:t xml:space="preserve"> have</w:t>
      </w:r>
      <w:r w:rsidR="00427F2E" w:rsidRPr="00427F2E">
        <w:rPr>
          <w:rFonts w:eastAsia="Times New Roman" w:cstheme="minorHAnsi"/>
          <w:color w:val="000000"/>
          <w:sz w:val="22"/>
          <w:szCs w:val="22"/>
          <w:shd w:val="clear" w:color="auto" w:fill="FFFFFF"/>
        </w:rPr>
        <w:t xml:space="preserve"> included managing the Product Strategy</w:t>
      </w:r>
      <w:r w:rsidRPr="00823A97">
        <w:rPr>
          <w:rFonts w:eastAsia="Times New Roman" w:cstheme="minorHAnsi"/>
          <w:color w:val="000000"/>
          <w:sz w:val="22"/>
          <w:szCs w:val="22"/>
          <w:shd w:val="clear" w:color="auto" w:fill="FFFFFF"/>
        </w:rPr>
        <w:t xml:space="preserve"> </w:t>
      </w:r>
      <w:r w:rsidR="00427F2E" w:rsidRPr="00427F2E">
        <w:rPr>
          <w:rFonts w:eastAsia="Times New Roman" w:cstheme="minorHAnsi"/>
          <w:color w:val="000000"/>
          <w:sz w:val="22"/>
          <w:szCs w:val="22"/>
          <w:shd w:val="clear" w:color="auto" w:fill="FFFFFF"/>
        </w:rPr>
        <w:t>and Evangelization, Product Management,</w:t>
      </w:r>
      <w:r w:rsidR="002B7BC4">
        <w:rPr>
          <w:rFonts w:eastAsia="Times New Roman" w:cstheme="minorHAnsi"/>
          <w:color w:val="000000"/>
          <w:sz w:val="22"/>
          <w:szCs w:val="22"/>
          <w:shd w:val="clear" w:color="auto" w:fill="FFFFFF"/>
        </w:rPr>
        <w:t xml:space="preserve"> and</w:t>
      </w:r>
      <w:r w:rsidR="00427F2E" w:rsidRPr="00427F2E">
        <w:rPr>
          <w:rFonts w:eastAsia="Times New Roman" w:cstheme="minorHAnsi"/>
          <w:color w:val="000000"/>
          <w:sz w:val="22"/>
          <w:szCs w:val="22"/>
          <w:shd w:val="clear" w:color="auto" w:fill="FFFFFF"/>
        </w:rPr>
        <w:t> Engineering</w:t>
      </w:r>
      <w:r w:rsidR="002B7BC4">
        <w:rPr>
          <w:rFonts w:eastAsia="Times New Roman" w:cstheme="minorHAnsi"/>
          <w:color w:val="000000"/>
          <w:sz w:val="22"/>
          <w:szCs w:val="22"/>
          <w:shd w:val="clear" w:color="auto" w:fill="FFFFFF"/>
        </w:rPr>
        <w:t>. H</w:t>
      </w:r>
      <w:r w:rsidR="00427F2E" w:rsidRPr="00427F2E">
        <w:rPr>
          <w:rFonts w:eastAsia="Times New Roman" w:cstheme="minorHAnsi"/>
          <w:color w:val="000000"/>
          <w:sz w:val="22"/>
          <w:szCs w:val="22"/>
          <w:shd w:val="clear" w:color="auto" w:fill="FFFFFF"/>
        </w:rPr>
        <w:t>e has</w:t>
      </w:r>
      <w:r w:rsidR="002B7BC4">
        <w:rPr>
          <w:rFonts w:eastAsia="Times New Roman" w:cstheme="minorHAnsi"/>
          <w:color w:val="000000"/>
          <w:sz w:val="22"/>
          <w:szCs w:val="22"/>
          <w:shd w:val="clear" w:color="auto" w:fill="FFFFFF"/>
        </w:rPr>
        <w:t xml:space="preserve"> helped</w:t>
      </w:r>
      <w:r w:rsidR="00427F2E" w:rsidRPr="00427F2E">
        <w:rPr>
          <w:rFonts w:eastAsia="Times New Roman" w:cstheme="minorHAnsi"/>
          <w:color w:val="000000"/>
          <w:sz w:val="22"/>
          <w:szCs w:val="22"/>
          <w:shd w:val="clear" w:color="auto" w:fill="FFFFFF"/>
        </w:rPr>
        <w:t xml:space="preserve"> le</w:t>
      </w:r>
      <w:r w:rsidR="002B7BC4">
        <w:rPr>
          <w:rFonts w:eastAsia="Times New Roman" w:cstheme="minorHAnsi"/>
          <w:color w:val="000000"/>
          <w:sz w:val="22"/>
          <w:szCs w:val="22"/>
          <w:shd w:val="clear" w:color="auto" w:fill="FFFFFF"/>
        </w:rPr>
        <w:t>a</w:t>
      </w:r>
      <w:r w:rsidR="00427F2E" w:rsidRPr="00427F2E">
        <w:rPr>
          <w:rFonts w:eastAsia="Times New Roman" w:cstheme="minorHAnsi"/>
          <w:color w:val="000000"/>
          <w:sz w:val="22"/>
          <w:szCs w:val="22"/>
          <w:shd w:val="clear" w:color="auto" w:fill="FFFFFF"/>
        </w:rPr>
        <w:t>d Movius into the global marketplace by driving product vision, developing an expanding portfolio of enterprise grade omni-channel communication services, and delivering global service delivery infrastructure. </w:t>
      </w:r>
    </w:p>
    <w:p w14:paraId="4449274E" w14:textId="4575AF7B" w:rsidR="00823A97" w:rsidRPr="00823A97" w:rsidRDefault="00823A97" w:rsidP="00427F2E">
      <w:pPr>
        <w:rPr>
          <w:rFonts w:eastAsia="Times New Roman" w:cstheme="minorHAnsi"/>
          <w:color w:val="000000"/>
          <w:sz w:val="22"/>
          <w:szCs w:val="22"/>
          <w:shd w:val="clear" w:color="auto" w:fill="FFFFFF"/>
        </w:rPr>
      </w:pPr>
    </w:p>
    <w:p w14:paraId="625996F1" w14:textId="32D98165" w:rsidR="00823A97" w:rsidRPr="00823A97" w:rsidRDefault="002B7BC4" w:rsidP="00823A97">
      <w:pPr>
        <w:rPr>
          <w:rFonts w:eastAsia="Times New Roman" w:cstheme="minorHAnsi"/>
          <w:sz w:val="22"/>
          <w:szCs w:val="22"/>
        </w:rPr>
      </w:pPr>
      <w:r>
        <w:rPr>
          <w:rFonts w:eastAsia="Times New Roman" w:cstheme="minorHAnsi"/>
          <w:color w:val="000000"/>
          <w:sz w:val="22"/>
          <w:szCs w:val="22"/>
          <w:shd w:val="clear" w:color="auto" w:fill="FFFFFF"/>
        </w:rPr>
        <w:t xml:space="preserve"> </w:t>
      </w:r>
    </w:p>
    <w:p w14:paraId="4ED9DAD9" w14:textId="77777777" w:rsidR="00823A97" w:rsidRPr="00427F2E" w:rsidRDefault="00823A97" w:rsidP="00427F2E">
      <w:pPr>
        <w:rPr>
          <w:rFonts w:ascii="Times New Roman" w:eastAsia="Times New Roman" w:hAnsi="Times New Roman" w:cs="Times New Roman"/>
        </w:rPr>
      </w:pPr>
    </w:p>
    <w:p w14:paraId="0817F70C" w14:textId="258763A9" w:rsidR="00D2310D" w:rsidRDefault="002B7BC4">
      <w:r>
        <w:t>Ananth Siva</w:t>
      </w:r>
    </w:p>
    <w:p w14:paraId="56071EEA" w14:textId="6A39CCA6" w:rsidR="002B7BC4" w:rsidRDefault="002B7BC4"/>
    <w:p w14:paraId="22DF8D9E" w14:textId="410E8813" w:rsidR="00CC4583" w:rsidRDefault="00A85D3A" w:rsidP="00A85D3A">
      <w:r w:rsidRPr="00A85D3A">
        <w:t>Ananth Siva brings a wealth of strategic leadership experience as the Chief Executive Officer at Movius.  Prior to assuming the role in 2021, his career background consisted of holding leadership roles for reputable companies such as IBM, @Road Inc., Trimble Navigation Ltd. and 24/7.ai.  He also currently serves as Strategic Advisor to Hyperloo</w:t>
      </w:r>
      <w:r w:rsidR="00175656">
        <w:t>p</w:t>
      </w:r>
      <w:r w:rsidRPr="00A85D3A">
        <w:t xml:space="preserve"> Transportation Technologies and is the Co-Founder &amp; Chairman of </w:t>
      </w:r>
      <w:proofErr w:type="spellStart"/>
      <w:r w:rsidRPr="00A85D3A">
        <w:t>Infensa</w:t>
      </w:r>
      <w:proofErr w:type="spellEnd"/>
      <w:r w:rsidRPr="00A85D3A">
        <w:t xml:space="preserve"> Bioscience.   Before becoming Movius’s CEO, Ananth helped bridge the gap between the product and sales organizations as Chief Strategy Officer and has continued to accelerate the grow trajectory at Movius, positioning the company as a global leader in secure omnichannel communications and AI-powered solutions. </w:t>
      </w:r>
    </w:p>
    <w:p w14:paraId="25F27F8D" w14:textId="77777777" w:rsidR="00A85D3A" w:rsidRDefault="00A85D3A" w:rsidP="00A85D3A"/>
    <w:p w14:paraId="106E5B90" w14:textId="473DE99A" w:rsidR="00A85D3A" w:rsidRDefault="00A85D3A" w:rsidP="00A85D3A">
      <w:r>
        <w:t>John Rarrick</w:t>
      </w:r>
    </w:p>
    <w:p w14:paraId="4A799E7F" w14:textId="77777777" w:rsidR="00A85D3A" w:rsidRDefault="00A85D3A" w:rsidP="00A85D3A"/>
    <w:p w14:paraId="59976DBA" w14:textId="4C01168D" w:rsidR="00A85D3A" w:rsidRDefault="00A85D3A" w:rsidP="00A85D3A">
      <w:r w:rsidRPr="00A85D3A">
        <w:t xml:space="preserve">John Rarrick joined the Movius team in 2022 and is responsible for all brand, customer acquisition, and UX marketing strategy. He has held senior marketing leadership roles at T-Mobile, Sprint, and Comcast and is the former CEO and co-founder at </w:t>
      </w:r>
      <w:proofErr w:type="spellStart"/>
      <w:r w:rsidRPr="00A85D3A">
        <w:t>BullsEye</w:t>
      </w:r>
      <w:proofErr w:type="spellEnd"/>
      <w:r w:rsidRPr="00A85D3A">
        <w:t xml:space="preserve"> Public Relations.</w:t>
      </w:r>
    </w:p>
    <w:sectPr w:rsidR="00A85D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742"/>
    <w:rsid w:val="00072742"/>
    <w:rsid w:val="0007450B"/>
    <w:rsid w:val="000F0E61"/>
    <w:rsid w:val="00175656"/>
    <w:rsid w:val="002B7BC4"/>
    <w:rsid w:val="00427F2E"/>
    <w:rsid w:val="005B5D30"/>
    <w:rsid w:val="00620C04"/>
    <w:rsid w:val="00641068"/>
    <w:rsid w:val="007568A4"/>
    <w:rsid w:val="00823A97"/>
    <w:rsid w:val="00860D19"/>
    <w:rsid w:val="00A85D3A"/>
    <w:rsid w:val="00BB0D6C"/>
    <w:rsid w:val="00CC4583"/>
    <w:rsid w:val="00D2310D"/>
    <w:rsid w:val="00FF6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62E96ED"/>
  <w15:chartTrackingRefBased/>
  <w15:docId w15:val="{D20977E6-D836-5348-A87B-5BF647236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27F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4126943">
      <w:bodyDiv w:val="1"/>
      <w:marLeft w:val="0"/>
      <w:marRight w:val="0"/>
      <w:marTop w:val="0"/>
      <w:marBottom w:val="0"/>
      <w:divBdr>
        <w:top w:val="none" w:sz="0" w:space="0" w:color="auto"/>
        <w:left w:val="none" w:sz="0" w:space="0" w:color="auto"/>
        <w:bottom w:val="none" w:sz="0" w:space="0" w:color="auto"/>
        <w:right w:val="none" w:sz="0" w:space="0" w:color="auto"/>
      </w:divBdr>
    </w:div>
    <w:div w:id="766652316">
      <w:bodyDiv w:val="1"/>
      <w:marLeft w:val="0"/>
      <w:marRight w:val="0"/>
      <w:marTop w:val="0"/>
      <w:marBottom w:val="0"/>
      <w:divBdr>
        <w:top w:val="none" w:sz="0" w:space="0" w:color="auto"/>
        <w:left w:val="none" w:sz="0" w:space="0" w:color="auto"/>
        <w:bottom w:val="none" w:sz="0" w:space="0" w:color="auto"/>
        <w:right w:val="none" w:sz="0" w:space="0" w:color="auto"/>
      </w:divBdr>
    </w:div>
    <w:div w:id="908656898">
      <w:bodyDiv w:val="1"/>
      <w:marLeft w:val="0"/>
      <w:marRight w:val="0"/>
      <w:marTop w:val="0"/>
      <w:marBottom w:val="0"/>
      <w:divBdr>
        <w:top w:val="none" w:sz="0" w:space="0" w:color="auto"/>
        <w:left w:val="none" w:sz="0" w:space="0" w:color="auto"/>
        <w:bottom w:val="none" w:sz="0" w:space="0" w:color="auto"/>
        <w:right w:val="none" w:sz="0" w:space="0" w:color="auto"/>
      </w:divBdr>
    </w:div>
    <w:div w:id="954605631">
      <w:bodyDiv w:val="1"/>
      <w:marLeft w:val="0"/>
      <w:marRight w:val="0"/>
      <w:marTop w:val="0"/>
      <w:marBottom w:val="0"/>
      <w:divBdr>
        <w:top w:val="none" w:sz="0" w:space="0" w:color="auto"/>
        <w:left w:val="none" w:sz="0" w:space="0" w:color="auto"/>
        <w:bottom w:val="none" w:sz="0" w:space="0" w:color="auto"/>
        <w:right w:val="none" w:sz="0" w:space="0" w:color="auto"/>
      </w:divBdr>
    </w:div>
    <w:div w:id="1382511512">
      <w:bodyDiv w:val="1"/>
      <w:marLeft w:val="0"/>
      <w:marRight w:val="0"/>
      <w:marTop w:val="0"/>
      <w:marBottom w:val="0"/>
      <w:divBdr>
        <w:top w:val="none" w:sz="0" w:space="0" w:color="auto"/>
        <w:left w:val="none" w:sz="0" w:space="0" w:color="auto"/>
        <w:bottom w:val="none" w:sz="0" w:space="0" w:color="auto"/>
        <w:right w:val="none" w:sz="0" w:space="0" w:color="auto"/>
      </w:divBdr>
      <w:divsChild>
        <w:div w:id="2073769637">
          <w:marLeft w:val="0"/>
          <w:marRight w:val="0"/>
          <w:marTop w:val="0"/>
          <w:marBottom w:val="0"/>
          <w:divBdr>
            <w:top w:val="none" w:sz="0" w:space="0" w:color="auto"/>
            <w:left w:val="none" w:sz="0" w:space="0" w:color="auto"/>
            <w:bottom w:val="none" w:sz="0" w:space="0" w:color="auto"/>
            <w:right w:val="none" w:sz="0" w:space="0" w:color="auto"/>
          </w:divBdr>
        </w:div>
        <w:div w:id="1607884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290</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Rarrick</dc:creator>
  <cp:keywords/>
  <dc:description/>
  <cp:lastModifiedBy>Sam Grinis</cp:lastModifiedBy>
  <cp:revision>4</cp:revision>
  <dcterms:created xsi:type="dcterms:W3CDTF">2022-08-22T17:52:00Z</dcterms:created>
  <dcterms:modified xsi:type="dcterms:W3CDTF">2025-08-19T04:02:00Z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197af31-c7ff-4d95-afcb-b7c37274d93f_Enabled">
    <vt:lpwstr>true</vt:lpwstr>
  </property>
  <property fmtid="{D5CDD505-2E9C-101B-9397-08002B2CF9AE}" pid="3" name="MSIP_Label_0197af31-c7ff-4d95-afcb-b7c37274d93f_SetDate">
    <vt:lpwstr>2022-08-22T17:52:47Z</vt:lpwstr>
  </property>
  <property fmtid="{D5CDD505-2E9C-101B-9397-08002B2CF9AE}" pid="4" name="MSIP_Label_0197af31-c7ff-4d95-afcb-b7c37274d93f_Method">
    <vt:lpwstr>Standard</vt:lpwstr>
  </property>
  <property fmtid="{D5CDD505-2E9C-101B-9397-08002B2CF9AE}" pid="5" name="MSIP_Label_0197af31-c7ff-4d95-afcb-b7c37274d93f_Name">
    <vt:lpwstr>Movius-Work In Progress</vt:lpwstr>
  </property>
  <property fmtid="{D5CDD505-2E9C-101B-9397-08002B2CF9AE}" pid="6" name="MSIP_Label_0197af31-c7ff-4d95-afcb-b7c37274d93f_SiteId">
    <vt:lpwstr>ff09bbb8-e54e-4d2c-a3bd-0c807e716431</vt:lpwstr>
  </property>
  <property fmtid="{D5CDD505-2E9C-101B-9397-08002B2CF9AE}" pid="7" name="MSIP_Label_0197af31-c7ff-4d95-afcb-b7c37274d93f_ActionId">
    <vt:lpwstr>1a9d4dc3-695a-4a47-bc97-301844c57214</vt:lpwstr>
  </property>
  <property fmtid="{D5CDD505-2E9C-101B-9397-08002B2CF9AE}" pid="8" name="MSIP_Label_0197af31-c7ff-4d95-afcb-b7c37274d93f_ContentBits">
    <vt:lpwstr>0</vt:lpwstr>
  </property>
</Properties>
</file>